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151A7E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t>«</w:t>
      </w:r>
      <w:r w:rsidR="00D26F6F" w:rsidRPr="00083D75">
        <w:rPr>
          <w:b/>
          <w:sz w:val="26"/>
          <w:szCs w:val="26"/>
        </w:rPr>
        <w:t>УТВЕРЖДАЮ</w:t>
      </w:r>
      <w:r>
        <w:rPr>
          <w:b/>
          <w:sz w:val="26"/>
          <w:szCs w:val="26"/>
        </w:rPr>
        <w:t>»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Pr="00120A8C" w:rsidRDefault="00120A8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308A2</w:t>
            </w:r>
          </w:p>
        </w:tc>
      </w:tr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062B7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2049723</w:t>
            </w:r>
          </w:p>
        </w:tc>
      </w:tr>
    </w:tbl>
    <w:p w:rsidR="00D26F6F" w:rsidRDefault="00D26F6F" w:rsidP="0088020F">
      <w:pPr>
        <w:spacing w:line="276" w:lineRule="auto"/>
        <w:ind w:left="5670" w:right="-1" w:firstLine="0"/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:rsidR="00D26F6F" w:rsidRDefault="00D26F6F" w:rsidP="0088020F">
      <w:pPr>
        <w:spacing w:line="276" w:lineRule="auto"/>
        <w:ind w:left="5670" w:right="-1" w:firstLine="0"/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:rsidR="00D26F6F" w:rsidRPr="00EB40C8" w:rsidRDefault="00D26F6F" w:rsidP="0088020F">
      <w:pPr>
        <w:spacing w:line="276" w:lineRule="auto"/>
        <w:ind w:left="5670" w:right="-1" w:firstLine="0"/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:rsidR="00D26F6F" w:rsidRPr="00EB40C8" w:rsidRDefault="0088020F" w:rsidP="0088020F">
      <w:pPr>
        <w:tabs>
          <w:tab w:val="right" w:pos="10207"/>
        </w:tabs>
        <w:spacing w:line="276" w:lineRule="auto"/>
        <w:ind w:left="5670" w:right="-2" w:firstLine="0"/>
        <w:jc w:val="center"/>
        <w:rPr>
          <w:sz w:val="26"/>
          <w:szCs w:val="26"/>
        </w:rPr>
      </w:pPr>
      <w:r>
        <w:rPr>
          <w:sz w:val="26"/>
          <w:szCs w:val="26"/>
        </w:rPr>
        <w:t>_______</w:t>
      </w:r>
      <w:r w:rsidR="00D26F6F" w:rsidRPr="00EB40C8">
        <w:rPr>
          <w:sz w:val="26"/>
          <w:szCs w:val="26"/>
        </w:rPr>
        <w:t>_______________</w:t>
      </w:r>
      <w:r w:rsidR="00D26F6F">
        <w:rPr>
          <w:sz w:val="26"/>
          <w:szCs w:val="26"/>
        </w:rPr>
        <w:t xml:space="preserve"> /_____________</w:t>
      </w:r>
    </w:p>
    <w:p w:rsidR="00D26F6F" w:rsidRPr="00EB40C8" w:rsidRDefault="00262D6F" w:rsidP="0088020F">
      <w:pPr>
        <w:spacing w:line="276" w:lineRule="auto"/>
        <w:ind w:left="5670" w:right="-2" w:firstLine="0"/>
        <w:jc w:val="center"/>
        <w:rPr>
          <w:caps/>
          <w:sz w:val="26"/>
          <w:szCs w:val="26"/>
        </w:rPr>
      </w:pPr>
      <w:r>
        <w:rPr>
          <w:sz w:val="26"/>
          <w:szCs w:val="26"/>
        </w:rPr>
        <w:t>«</w:t>
      </w:r>
      <w:r w:rsidR="00D26F6F" w:rsidRPr="00083D75">
        <w:rPr>
          <w:sz w:val="26"/>
          <w:szCs w:val="26"/>
        </w:rPr>
        <w:t>_</w:t>
      </w:r>
      <w:r w:rsidR="00D26F6F">
        <w:rPr>
          <w:sz w:val="26"/>
          <w:szCs w:val="26"/>
        </w:rPr>
        <w:t>__</w:t>
      </w:r>
      <w:r w:rsidR="00D26F6F" w:rsidRPr="00083D75">
        <w:rPr>
          <w:sz w:val="26"/>
          <w:szCs w:val="26"/>
        </w:rPr>
        <w:t>__</w:t>
      </w:r>
      <w:r>
        <w:rPr>
          <w:sz w:val="26"/>
          <w:szCs w:val="26"/>
        </w:rPr>
        <w:t>»</w:t>
      </w:r>
      <w:r w:rsidR="00D26F6F" w:rsidRPr="00083D75">
        <w:rPr>
          <w:sz w:val="26"/>
          <w:szCs w:val="26"/>
        </w:rPr>
        <w:t xml:space="preserve"> _</w:t>
      </w:r>
      <w:r w:rsidR="00D26F6F">
        <w:rPr>
          <w:sz w:val="26"/>
          <w:szCs w:val="26"/>
        </w:rPr>
        <w:t>______</w:t>
      </w:r>
      <w:r w:rsidR="00D26F6F" w:rsidRPr="00083D75">
        <w:rPr>
          <w:sz w:val="26"/>
          <w:szCs w:val="26"/>
        </w:rPr>
        <w:t>___</w:t>
      </w:r>
      <w:r w:rsidR="00D26F6F">
        <w:rPr>
          <w:sz w:val="26"/>
          <w:szCs w:val="26"/>
        </w:rPr>
        <w:t>_</w:t>
      </w:r>
      <w:r w:rsidR="00D26F6F" w:rsidRPr="00083D75">
        <w:rPr>
          <w:sz w:val="26"/>
          <w:szCs w:val="26"/>
        </w:rPr>
        <w:t>________ 20</w:t>
      </w:r>
      <w:r w:rsidR="00D26F6F">
        <w:rPr>
          <w:sz w:val="26"/>
          <w:szCs w:val="26"/>
        </w:rPr>
        <w:t>_____</w:t>
      </w:r>
      <w:r w:rsidR="00D26F6F"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62D6F">
        <w:rPr>
          <w:b/>
          <w:sz w:val="26"/>
          <w:szCs w:val="26"/>
        </w:rPr>
        <w:t>электродвигателей</w:t>
      </w:r>
      <w:r w:rsidR="00AB6FCB" w:rsidRPr="00AB6FCB">
        <w:rPr>
          <w:b/>
          <w:sz w:val="26"/>
          <w:szCs w:val="26"/>
        </w:rPr>
        <w:t xml:space="preserve"> </w:t>
      </w:r>
      <w:r w:rsidR="00062B79">
        <w:rPr>
          <w:b/>
          <w:sz w:val="26"/>
          <w:szCs w:val="26"/>
        </w:rPr>
        <w:t>УЛ-062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AB6FCB" w:rsidRPr="00AB6FCB">
        <w:rPr>
          <w:b/>
          <w:sz w:val="26"/>
          <w:szCs w:val="26"/>
          <w:u w:val="single"/>
        </w:rPr>
        <w:t>308</w:t>
      </w:r>
      <w:r w:rsidR="00004529">
        <w:rPr>
          <w:b/>
          <w:sz w:val="26"/>
          <w:szCs w:val="26"/>
          <w:u w:val="single"/>
        </w:rPr>
        <w:t>А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AB6FCB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Технические данные электродвигателя</w:t>
      </w:r>
      <w:r w:rsidR="004F4E9E" w:rsidRPr="00101DD6">
        <w:rPr>
          <w:sz w:val="24"/>
          <w:szCs w:val="24"/>
        </w:rPr>
        <w:t xml:space="preserve"> должны соответствовать </w:t>
      </w:r>
      <w:r w:rsidR="00262D6F" w:rsidRPr="00101DD6">
        <w:rPr>
          <w:sz w:val="24"/>
          <w:szCs w:val="24"/>
        </w:rPr>
        <w:t>параметрам,</w:t>
      </w:r>
      <w:r w:rsidR="00163418">
        <w:rPr>
          <w:sz w:val="24"/>
          <w:szCs w:val="24"/>
        </w:rPr>
        <w:t xml:space="preserve"> приведенны</w:t>
      </w:r>
      <w:r w:rsidR="00262D6F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6"/>
        <w:gridCol w:w="1742"/>
        <w:gridCol w:w="4788"/>
        <w:gridCol w:w="3629"/>
      </w:tblGrid>
      <w:tr w:rsidR="001A7AC6" w:rsidTr="003C5012">
        <w:trPr>
          <w:trHeight w:val="100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1A7AC6" w:rsidRP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262D6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551404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820FB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262D6F" w:rsidRDefault="000C0CAA" w:rsidP="00BE7EEF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6"/>
                <w:szCs w:val="26"/>
              </w:rPr>
              <w:t>УЛ-062</w:t>
            </w: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ГОСТ 15150-69, </w:t>
            </w:r>
            <w:r w:rsidRPr="00965DFE">
              <w:rPr>
                <w:color w:val="000000"/>
                <w:sz w:val="24"/>
                <w:szCs w:val="24"/>
              </w:rPr>
              <w:t>ГОСТ 2479-79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062B79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Номинальная мощность, Вт  - </w:t>
            </w:r>
            <w:r w:rsidR="00062B79">
              <w:rPr>
                <w:color w:val="000000"/>
                <w:sz w:val="24"/>
                <w:szCs w:val="24"/>
              </w:rPr>
              <w:t>180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F0671A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В - 220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Частота сети, Гц - 50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062B79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Номинальный потребляемый ток, А </w:t>
            </w:r>
            <w:r w:rsidR="0088020F">
              <w:rPr>
                <w:color w:val="000000"/>
                <w:sz w:val="24"/>
                <w:szCs w:val="24"/>
              </w:rPr>
              <w:t>–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062B79">
              <w:rPr>
                <w:color w:val="000000"/>
                <w:sz w:val="24"/>
                <w:szCs w:val="24"/>
              </w:rPr>
              <w:t>1,75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062B79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Номинальная частота вращения, об/мин-1 - </w:t>
            </w:r>
            <w:r w:rsidR="00062B79">
              <w:rPr>
                <w:color w:val="000000"/>
                <w:sz w:val="24"/>
                <w:szCs w:val="24"/>
              </w:rPr>
              <w:t>5000±1000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062B79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КПД, % - 6</w:t>
            </w:r>
            <w:r w:rsidR="00062B79">
              <w:rPr>
                <w:color w:val="000000"/>
                <w:sz w:val="24"/>
                <w:szCs w:val="24"/>
              </w:rPr>
              <w:t>0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965DFE" w:rsidRDefault="00965DFE" w:rsidP="00E070D8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965DFE">
              <w:rPr>
                <w:color w:val="000000"/>
                <w:sz w:val="24"/>
                <w:szCs w:val="24"/>
              </w:rPr>
              <w:t xml:space="preserve">Климатическое исполнение </w:t>
            </w:r>
            <w:r>
              <w:rPr>
                <w:color w:val="000000"/>
                <w:sz w:val="24"/>
                <w:szCs w:val="24"/>
              </w:rPr>
              <w:t xml:space="preserve">- </w:t>
            </w:r>
            <w:r w:rsidRPr="00965DFE">
              <w:rPr>
                <w:color w:val="000000"/>
                <w:sz w:val="24"/>
                <w:szCs w:val="24"/>
              </w:rPr>
              <w:t>У1</w:t>
            </w:r>
          </w:p>
        </w:tc>
      </w:tr>
      <w:tr w:rsidR="0075345A" w:rsidRPr="0000261E" w:rsidTr="003C5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313" w:type="pct"/>
            <w:gridSpan w:val="3"/>
            <w:shd w:val="clear" w:color="000000" w:fill="FFFFFF"/>
          </w:tcPr>
          <w:p w:rsidR="0075345A" w:rsidRPr="0075345A" w:rsidRDefault="0075345A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1687" w:type="pct"/>
            <w:shd w:val="clear" w:color="000000" w:fill="FFFFFF"/>
          </w:tcPr>
          <w:p w:rsidR="0075345A" w:rsidRPr="0075345A" w:rsidRDefault="0075345A" w:rsidP="0088020F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+</w:t>
            </w:r>
            <w:r w:rsidR="0088020F">
              <w:rPr>
                <w:color w:val="000000"/>
                <w:sz w:val="24"/>
                <w:szCs w:val="24"/>
              </w:rPr>
              <w:t>4</w:t>
            </w:r>
            <w:r w:rsidRPr="0075345A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00261E" w:rsidTr="003C5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313" w:type="pct"/>
            <w:gridSpan w:val="3"/>
            <w:shd w:val="clear" w:color="000000" w:fill="FFFFFF"/>
          </w:tcPr>
          <w:p w:rsidR="00D378AA" w:rsidRPr="0075345A" w:rsidRDefault="00D378AA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1687" w:type="pct"/>
            <w:shd w:val="clear" w:color="000000" w:fill="FFFFFF"/>
          </w:tcPr>
          <w:p w:rsidR="00D378AA" w:rsidRPr="0075345A" w:rsidRDefault="00D378AA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-</w:t>
            </w:r>
            <w:r w:rsidR="00294A19">
              <w:rPr>
                <w:color w:val="000000"/>
                <w:sz w:val="24"/>
                <w:szCs w:val="24"/>
              </w:rPr>
              <w:t>6</w:t>
            </w:r>
            <w:r w:rsidR="0075345A" w:rsidRPr="0075345A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1313C2" w:rsidTr="00820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313" w:type="pct"/>
            <w:gridSpan w:val="3"/>
            <w:shd w:val="clear" w:color="000000" w:fill="FFFFFF"/>
          </w:tcPr>
          <w:p w:rsidR="00D378AA" w:rsidRPr="001313C2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1687" w:type="pct"/>
            <w:shd w:val="clear" w:color="000000" w:fill="FFFFFF"/>
          </w:tcPr>
          <w:p w:rsidR="00D378AA" w:rsidRPr="001313C2" w:rsidRDefault="00E070D8" w:rsidP="00D378AA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</w:tr>
      <w:tr w:rsidR="00D378AA" w:rsidRPr="001313C2" w:rsidTr="00820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3313" w:type="pct"/>
            <w:gridSpan w:val="3"/>
            <w:shd w:val="clear" w:color="000000" w:fill="FFFFFF"/>
          </w:tcPr>
          <w:p w:rsidR="00D378AA" w:rsidRPr="001313C2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687" w:type="pct"/>
            <w:shd w:val="clear" w:color="000000" w:fill="FFFFFF"/>
          </w:tcPr>
          <w:p w:rsidR="00D378AA" w:rsidRPr="001313C2" w:rsidRDefault="00D378AA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+</w:t>
            </w:r>
          </w:p>
          <w:p w:rsidR="00D378AA" w:rsidRPr="001313C2" w:rsidRDefault="00D378AA" w:rsidP="00D378AA">
            <w:pPr>
              <w:ind w:firstLine="0"/>
              <w:rPr>
                <w:sz w:val="24"/>
                <w:szCs w:val="24"/>
              </w:rPr>
            </w:pPr>
          </w:p>
        </w:tc>
      </w:tr>
      <w:tr w:rsidR="00F0671A" w:rsidRPr="001313C2" w:rsidTr="00820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3313" w:type="pct"/>
            <w:gridSpan w:val="3"/>
            <w:shd w:val="clear" w:color="000000" w:fill="FFFFFF"/>
          </w:tcPr>
          <w:p w:rsidR="00F0671A" w:rsidRPr="001313C2" w:rsidRDefault="00F0671A" w:rsidP="00D864E2">
            <w:pPr>
              <w:ind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1687" w:type="pct"/>
            <w:shd w:val="clear" w:color="000000" w:fill="FFFFFF"/>
          </w:tcPr>
          <w:p w:rsidR="00F0671A" w:rsidRPr="001313C2" w:rsidRDefault="00F0671A" w:rsidP="00770A3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 К</w:t>
      </w:r>
      <w:r w:rsidRPr="00751FAA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ю</w:t>
      </w:r>
      <w:r w:rsidRPr="00751FAA">
        <w:rPr>
          <w:sz w:val="24"/>
          <w:szCs w:val="24"/>
        </w:rPr>
        <w:t xml:space="preserve">тся </w:t>
      </w:r>
      <w:r>
        <w:rPr>
          <w:sz w:val="24"/>
          <w:szCs w:val="24"/>
        </w:rPr>
        <w:t>электродвигатели</w:t>
      </w:r>
      <w:r w:rsidRPr="00751FAA">
        <w:rPr>
          <w:sz w:val="24"/>
          <w:szCs w:val="24"/>
        </w:rPr>
        <w:t>, отвечающ</w:t>
      </w:r>
      <w:r w:rsidR="00E070D8">
        <w:rPr>
          <w:sz w:val="24"/>
          <w:szCs w:val="24"/>
        </w:rPr>
        <w:t>и</w:t>
      </w:r>
      <w:r w:rsidRPr="00751FAA">
        <w:rPr>
          <w:sz w:val="24"/>
          <w:szCs w:val="24"/>
        </w:rPr>
        <w:t>е следующим требованиям</w:t>
      </w:r>
      <w:r>
        <w:rPr>
          <w:sz w:val="24"/>
          <w:szCs w:val="24"/>
        </w:rPr>
        <w:t>:</w:t>
      </w:r>
    </w:p>
    <w:p w:rsidR="007D3441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3441">
        <w:rPr>
          <w:sz w:val="24"/>
          <w:szCs w:val="24"/>
        </w:rPr>
        <w:t>продукция должна быть новой, ранее не использованной;</w:t>
      </w:r>
    </w:p>
    <w:p w:rsid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7D3441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1FB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7D3441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электродвигатели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51FAA" w:rsidRP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751FAA">
        <w:rPr>
          <w:sz w:val="24"/>
          <w:szCs w:val="24"/>
        </w:rPr>
        <w:t>для российских производителей - наличие ТУ</w:t>
      </w:r>
      <w:r>
        <w:rPr>
          <w:sz w:val="24"/>
          <w:szCs w:val="24"/>
        </w:rPr>
        <w:t>,</w:t>
      </w:r>
      <w:r w:rsidRPr="00751FAA">
        <w:rPr>
          <w:sz w:val="24"/>
          <w:szCs w:val="24"/>
        </w:rPr>
        <w:t xml:space="preserve"> подтверждающих соотв</w:t>
      </w:r>
      <w:r w:rsidR="007D3441">
        <w:rPr>
          <w:sz w:val="24"/>
          <w:szCs w:val="24"/>
        </w:rPr>
        <w:t>етствие техническим требованиям;</w:t>
      </w:r>
    </w:p>
    <w:p w:rsidR="00751FAA" w:rsidRP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пройти обязательную аттестацию в аккредитованном Центре ОАО «Россети»</w:t>
      </w:r>
      <w:r w:rsidRPr="00751FAA">
        <w:rPr>
          <w:sz w:val="24"/>
          <w:szCs w:val="24"/>
        </w:rPr>
        <w:t>;</w:t>
      </w:r>
    </w:p>
    <w:p w:rsidR="00751FAA" w:rsidRP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3441">
        <w:rPr>
          <w:sz w:val="24"/>
          <w:szCs w:val="24"/>
        </w:rPr>
        <w:t>электродвигатели</w:t>
      </w:r>
      <w:r w:rsidRPr="00751FAA">
        <w:rPr>
          <w:sz w:val="24"/>
          <w:szCs w:val="24"/>
        </w:rPr>
        <w:t xml:space="preserve">, впервые поставляемое для нужд ОАО «МРСК Центра», должно иметь положительное заключение об опытной эксплуатации в ОАО «МРСК Центра» сроком не менее </w:t>
      </w:r>
      <w:r w:rsidR="007D3441">
        <w:rPr>
          <w:sz w:val="24"/>
          <w:szCs w:val="24"/>
        </w:rPr>
        <w:t>одного</w:t>
      </w:r>
      <w:r w:rsidRPr="00751FAA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электродвигатели</w:t>
      </w:r>
      <w:r w:rsidR="00751FAA" w:rsidRPr="00751FAA">
        <w:rPr>
          <w:sz w:val="24"/>
          <w:szCs w:val="24"/>
        </w:rPr>
        <w:t xml:space="preserve">, не использовавшееся ранее на энергообъектах ОАО «МРСК </w:t>
      </w:r>
      <w:r>
        <w:rPr>
          <w:sz w:val="24"/>
          <w:szCs w:val="24"/>
        </w:rPr>
        <w:t>Ц</w:t>
      </w:r>
      <w:r w:rsidR="00751FAA" w:rsidRPr="00751FAA">
        <w:rPr>
          <w:sz w:val="24"/>
          <w:szCs w:val="24"/>
        </w:rPr>
        <w:t>е</w:t>
      </w:r>
      <w:r>
        <w:rPr>
          <w:sz w:val="24"/>
          <w:szCs w:val="24"/>
        </w:rPr>
        <w:t>нт</w:t>
      </w:r>
      <w:r w:rsidR="00751FAA" w:rsidRPr="00751FAA">
        <w:rPr>
          <w:sz w:val="24"/>
          <w:szCs w:val="24"/>
        </w:rPr>
        <w:t>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7D3441" w:rsidRPr="004C22DB" w:rsidRDefault="007D3441" w:rsidP="007D344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7D3441" w:rsidRDefault="007D3441" w:rsidP="007D344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D3441" w:rsidRDefault="007D3441" w:rsidP="007D344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:rsidR="00751FAA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751FAA" w:rsidRPr="00751FAA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</w:t>
      </w:r>
      <w:r>
        <w:rPr>
          <w:sz w:val="24"/>
          <w:szCs w:val="24"/>
        </w:rPr>
        <w:t>н</w:t>
      </w:r>
      <w:r w:rsidR="00751FAA" w:rsidRPr="00751FAA">
        <w:rPr>
          <w:sz w:val="24"/>
          <w:szCs w:val="24"/>
        </w:rPr>
        <w:t>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751FAA" w:rsidRPr="00751FA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7D3441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3441">
        <w:rPr>
          <w:sz w:val="24"/>
          <w:szCs w:val="24"/>
        </w:rPr>
        <w:t xml:space="preserve">ГОСТ 15150-69 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>».</w:t>
      </w:r>
    </w:p>
    <w:p w:rsidR="00751FAA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51FAA" w:rsidRPr="00751FAA">
        <w:rPr>
          <w:sz w:val="24"/>
          <w:szCs w:val="24"/>
        </w:rPr>
        <w:t>ГОСТ</w:t>
      </w:r>
      <w:r>
        <w:rPr>
          <w:sz w:val="24"/>
          <w:szCs w:val="24"/>
        </w:rPr>
        <w:t xml:space="preserve"> </w:t>
      </w:r>
      <w:r w:rsidR="00751FAA" w:rsidRPr="00751FAA">
        <w:rPr>
          <w:sz w:val="24"/>
          <w:szCs w:val="24"/>
        </w:rPr>
        <w:t>2479-79 «Машины электрические вращающиеся. Условные обозначения конструктивных исполнений по способу монтажа».</w:t>
      </w:r>
    </w:p>
    <w:p w:rsidR="005F0BD2" w:rsidRPr="005F0BD2" w:rsidRDefault="005F0BD2" w:rsidP="005F0BD2">
      <w:pPr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F0BD2">
        <w:rPr>
          <w:sz w:val="24"/>
          <w:szCs w:val="24"/>
        </w:rPr>
        <w:t>2.4. Упаковка, транспортирование, условия и сроки хранения.</w:t>
      </w:r>
    </w:p>
    <w:p w:rsidR="005F0BD2" w:rsidRDefault="005F0BD2" w:rsidP="005F0BD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электродвигателей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A47CDC">
        <w:rPr>
          <w:sz w:val="24"/>
          <w:szCs w:val="24"/>
        </w:rPr>
        <w:t>электродвигателей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F0BD2" w:rsidRPr="00F64478" w:rsidRDefault="005F0BD2" w:rsidP="005F0BD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  и транспортная маркировка электродвигателей – по ТУ 34.13.10309 и нормативно-технической документации.</w:t>
      </w:r>
    </w:p>
    <w:p w:rsidR="005F0BD2" w:rsidRDefault="005F0BD2" w:rsidP="005F0BD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5F0BD2">
        <w:rPr>
          <w:sz w:val="24"/>
          <w:szCs w:val="24"/>
        </w:rPr>
        <w:t xml:space="preserve">Способ укладки и транспортировки </w:t>
      </w:r>
      <w:r>
        <w:rPr>
          <w:sz w:val="24"/>
          <w:szCs w:val="24"/>
        </w:rPr>
        <w:t>электродвигателей</w:t>
      </w:r>
      <w:r w:rsidRPr="005F0BD2">
        <w:rPr>
          <w:sz w:val="24"/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  <w:r>
        <w:rPr>
          <w:sz w:val="24"/>
          <w:szCs w:val="24"/>
        </w:rPr>
        <w:t>.</w:t>
      </w:r>
    </w:p>
    <w:p w:rsidR="005F0BD2" w:rsidRDefault="005F0BD2" w:rsidP="005F0B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Pr="005F0BD2">
        <w:rPr>
          <w:sz w:val="24"/>
          <w:szCs w:val="24"/>
        </w:rPr>
        <w:t xml:space="preserve">Каждая партия </w:t>
      </w:r>
      <w:r>
        <w:rPr>
          <w:sz w:val="24"/>
          <w:szCs w:val="24"/>
        </w:rPr>
        <w:t>электродвигателей</w:t>
      </w:r>
      <w:r w:rsidRPr="005F0BD2">
        <w:rPr>
          <w:sz w:val="24"/>
          <w:szCs w:val="24"/>
        </w:rPr>
        <w:t xml:space="preserve"> должна подвергат</w:t>
      </w:r>
      <w:r>
        <w:rPr>
          <w:sz w:val="24"/>
          <w:szCs w:val="24"/>
        </w:rPr>
        <w:t>ься приемо-сдаточным испытаниям.</w:t>
      </w:r>
    </w:p>
    <w:p w:rsidR="005F0BD2" w:rsidRDefault="005F0BD2" w:rsidP="005F0B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5F0BD2">
        <w:rPr>
          <w:sz w:val="24"/>
          <w:szCs w:val="24"/>
        </w:rPr>
        <w:t xml:space="preserve">Срок изготовления </w:t>
      </w:r>
      <w:r>
        <w:rPr>
          <w:sz w:val="24"/>
          <w:szCs w:val="24"/>
        </w:rPr>
        <w:t>электродвигателей</w:t>
      </w:r>
      <w:r w:rsidRPr="005F0BD2">
        <w:rPr>
          <w:sz w:val="24"/>
          <w:szCs w:val="24"/>
        </w:rPr>
        <w:t xml:space="preserve"> должен быть не более полугода от момента поставки</w:t>
      </w:r>
    </w:p>
    <w:p w:rsidR="00ED6DCB" w:rsidRDefault="00ED6DCB" w:rsidP="00ED6DCB">
      <w:pPr>
        <w:spacing w:line="276" w:lineRule="auto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D6DCB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Гарантия на поставляем</w:t>
      </w:r>
      <w:r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820FBC">
        <w:rPr>
          <w:sz w:val="24"/>
          <w:szCs w:val="24"/>
        </w:rPr>
        <w:t>электродвигатели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</w:t>
      </w:r>
      <w:r w:rsidR="005F0BD2">
        <w:rPr>
          <w:sz w:val="24"/>
          <w:szCs w:val="24"/>
        </w:rPr>
        <w:t>36</w:t>
      </w:r>
      <w:r w:rsidRPr="00612811">
        <w:rPr>
          <w:sz w:val="24"/>
          <w:szCs w:val="24"/>
        </w:rPr>
        <w:t xml:space="preserve"> месяцев. Время начала исчисления гарантийного срока – с момента </w:t>
      </w:r>
      <w:r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820FBC">
        <w:rPr>
          <w:sz w:val="24"/>
          <w:szCs w:val="24"/>
        </w:rPr>
        <w:t>электродвигателей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ED6DCB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D6DCB" w:rsidRDefault="005F0BD2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Электродвигатели</w:t>
      </w:r>
      <w:r w:rsidR="00ED6DCB">
        <w:rPr>
          <w:sz w:val="24"/>
          <w:szCs w:val="24"/>
        </w:rPr>
        <w:t xml:space="preserve"> должны обеспечивать эксплуатационные показатели </w:t>
      </w:r>
      <w:r w:rsidR="00ED6DCB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ED6DCB" w:rsidRPr="00910A7C">
        <w:rPr>
          <w:sz w:val="24"/>
          <w:szCs w:val="24"/>
        </w:rPr>
        <w:t xml:space="preserve">по обслуживанию) должен быть не менее </w:t>
      </w:r>
      <w:r w:rsidR="00F0671A">
        <w:rPr>
          <w:sz w:val="24"/>
          <w:szCs w:val="24"/>
        </w:rPr>
        <w:t>25</w:t>
      </w:r>
      <w:r w:rsidR="00ED6DCB" w:rsidRPr="00910A7C">
        <w:rPr>
          <w:sz w:val="24"/>
          <w:szCs w:val="24"/>
        </w:rPr>
        <w:t xml:space="preserve"> лет.</w:t>
      </w:r>
    </w:p>
    <w:p w:rsidR="00ED6DCB" w:rsidRPr="00612811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D6DCB" w:rsidRPr="00530F83" w:rsidRDefault="00ED6DCB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 w:rsidR="005F0BD2">
        <w:rPr>
          <w:szCs w:val="24"/>
        </w:rPr>
        <w:t>электродвигателей</w:t>
      </w:r>
      <w:r w:rsidRPr="00530F83">
        <w:rPr>
          <w:szCs w:val="24"/>
        </w:rPr>
        <w:t xml:space="preserve"> должны входить документы: </w:t>
      </w:r>
    </w:p>
    <w:p w:rsidR="00ED6DCB" w:rsidRPr="00A74D8D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ED6DCB" w:rsidRPr="00A74D8D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 xml:space="preserve">соответствия и свидетельство о приемке на партию поставляемых </w:t>
      </w:r>
      <w:r w:rsidR="00820FBC">
        <w:rPr>
          <w:sz w:val="24"/>
          <w:szCs w:val="24"/>
        </w:rPr>
        <w:t>электродвигателей</w:t>
      </w:r>
      <w:r w:rsidRPr="00530F83">
        <w:rPr>
          <w:sz w:val="24"/>
          <w:szCs w:val="24"/>
        </w:rPr>
        <w:t>, на русском языке</w:t>
      </w:r>
      <w:r w:rsidR="00687FE0">
        <w:rPr>
          <w:sz w:val="24"/>
          <w:szCs w:val="24"/>
        </w:rPr>
        <w:t>.</w:t>
      </w:r>
    </w:p>
    <w:p w:rsidR="00ED6DCB" w:rsidRPr="00530F83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 w:rsidR="00321CCE">
        <w:rPr>
          <w:sz w:val="24"/>
          <w:szCs w:val="24"/>
        </w:rPr>
        <w:t>электродвигателей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 w:rsidR="00321CCE">
        <w:rPr>
          <w:sz w:val="24"/>
          <w:szCs w:val="24"/>
        </w:rPr>
        <w:t>электродвигателя</w:t>
      </w:r>
      <w:r w:rsidRPr="00530F83">
        <w:rPr>
          <w:sz w:val="24"/>
          <w:szCs w:val="24"/>
        </w:rPr>
        <w:t>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ED6DCB" w:rsidRPr="00530F83" w:rsidRDefault="00ED6DCB" w:rsidP="00ED6DC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 xml:space="preserve">Место и способ нанесения маркировки </w:t>
      </w:r>
      <w:r w:rsidR="00321CCE">
        <w:rPr>
          <w:sz w:val="24"/>
          <w:szCs w:val="24"/>
        </w:rPr>
        <w:t>электродвигателя</w:t>
      </w:r>
      <w:r w:rsidRPr="00530F83">
        <w:rPr>
          <w:sz w:val="24"/>
          <w:szCs w:val="24"/>
        </w:rPr>
        <w:t xml:space="preserve"> должны быть указаны в конструкторской документации.</w:t>
      </w:r>
    </w:p>
    <w:p w:rsidR="00ED6DCB" w:rsidRDefault="00ED6DCB" w:rsidP="00ED6DC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</w:t>
      </w:r>
      <w:r w:rsidR="00321CCE">
        <w:rPr>
          <w:sz w:val="24"/>
          <w:szCs w:val="24"/>
        </w:rPr>
        <w:t>поставляемым электродвигателям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</w:t>
      </w:r>
      <w:r w:rsidR="00321CCE" w:rsidRPr="00321CCE">
        <w:rPr>
          <w:sz w:val="24"/>
          <w:szCs w:val="24"/>
        </w:rPr>
        <w:t>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</w:t>
      </w:r>
      <w:r w:rsidRPr="00F64478">
        <w:rPr>
          <w:sz w:val="24"/>
          <w:szCs w:val="24"/>
        </w:rPr>
        <w:t xml:space="preserve">. </w:t>
      </w:r>
    </w:p>
    <w:p w:rsidR="00321CCE" w:rsidRDefault="00321CCE" w:rsidP="00ED6DCB">
      <w:pPr>
        <w:pStyle w:val="ad"/>
        <w:tabs>
          <w:tab w:val="left" w:pos="1560"/>
        </w:tabs>
        <w:ind w:left="0"/>
        <w:rPr>
          <w:sz w:val="24"/>
          <w:szCs w:val="24"/>
        </w:rPr>
      </w:pPr>
    </w:p>
    <w:p w:rsidR="0088020F" w:rsidRDefault="0088020F" w:rsidP="00ED6DCB">
      <w:pPr>
        <w:pStyle w:val="ad"/>
        <w:tabs>
          <w:tab w:val="left" w:pos="1560"/>
        </w:tabs>
        <w:ind w:left="0"/>
        <w:rPr>
          <w:sz w:val="24"/>
          <w:szCs w:val="24"/>
        </w:rPr>
      </w:pPr>
    </w:p>
    <w:p w:rsidR="00321CCE" w:rsidRPr="00321CCE" w:rsidRDefault="00321CCE" w:rsidP="00321CC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21CCE">
        <w:rPr>
          <w:b/>
          <w:bCs/>
          <w:sz w:val="26"/>
          <w:szCs w:val="26"/>
        </w:rPr>
        <w:t>Комплектность поставки электродвигателей:</w:t>
      </w:r>
    </w:p>
    <w:p w:rsidR="00321CCE" w:rsidRDefault="00321CC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Э</w:t>
      </w:r>
      <w:r w:rsidRPr="00321CCE">
        <w:rPr>
          <w:sz w:val="24"/>
          <w:szCs w:val="24"/>
        </w:rPr>
        <w:t>лектродвигатель в сборке;</w:t>
      </w:r>
    </w:p>
    <w:p w:rsidR="00321CCE" w:rsidRPr="00321CCE" w:rsidRDefault="00321CC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 w:rsidRPr="00321CCE">
        <w:rPr>
          <w:sz w:val="24"/>
          <w:szCs w:val="24"/>
        </w:rPr>
        <w:t>крепежный комплект для отсоединенных по условиям транспор</w:t>
      </w:r>
      <w:r>
        <w:rPr>
          <w:sz w:val="24"/>
          <w:szCs w:val="24"/>
        </w:rPr>
        <w:t>тировки частей электродвигателя;</w:t>
      </w:r>
    </w:p>
    <w:p w:rsidR="00321CCE" w:rsidRPr="00321CCE" w:rsidRDefault="00321CC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п</w:t>
      </w:r>
      <w:r w:rsidRPr="00321CCE">
        <w:rPr>
          <w:sz w:val="24"/>
          <w:szCs w:val="24"/>
        </w:rPr>
        <w:t>оставщик должен предоставить комплект запасных частей, расходных материалов и</w:t>
      </w:r>
    </w:p>
    <w:p w:rsidR="00321CCE" w:rsidRPr="00321CCE" w:rsidRDefault="00321CCE" w:rsidP="00321CCE">
      <w:pPr>
        <w:tabs>
          <w:tab w:val="left" w:pos="993"/>
          <w:tab w:val="left" w:pos="1134"/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321CCE">
        <w:rPr>
          <w:sz w:val="24"/>
          <w:szCs w:val="24"/>
        </w:rPr>
        <w:t>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321CCE" w:rsidRDefault="00321CCE" w:rsidP="00ED6DC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ED6DCB" w:rsidRPr="00BB6EA4" w:rsidRDefault="00ED6DCB" w:rsidP="00BE7EE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D6DCB" w:rsidRDefault="00ED6DCB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820FBC">
        <w:rPr>
          <w:szCs w:val="24"/>
        </w:rPr>
        <w:t>электродвигателей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</w:t>
      </w:r>
      <w:r w:rsidR="00321CCE">
        <w:rPr>
          <w:szCs w:val="24"/>
        </w:rPr>
        <w:t>твляемый представителями филиала</w:t>
      </w:r>
      <w:r w:rsidRPr="00612811">
        <w:rPr>
          <w:szCs w:val="24"/>
        </w:rPr>
        <w:t xml:space="preserve"> ОАО «МРСК Центра»</w:t>
      </w:r>
      <w:r w:rsidR="00321CCE">
        <w:rPr>
          <w:szCs w:val="24"/>
        </w:rPr>
        <w:t xml:space="preserve"> - «Белгородэнерго»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ED6DCB" w:rsidRDefault="00ED6DCB" w:rsidP="00ED6D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ED6DCB" w:rsidRDefault="00ED6DCB" w:rsidP="00ED6D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451C4D" w:rsidRDefault="00451C4D" w:rsidP="00451C4D">
      <w:pPr>
        <w:rPr>
          <w:sz w:val="26"/>
          <w:szCs w:val="26"/>
        </w:rPr>
      </w:pPr>
    </w:p>
    <w:p w:rsidR="00D26F6F" w:rsidRDefault="00D26F6F" w:rsidP="00D26F6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51C4D" w:rsidRDefault="00D26F6F" w:rsidP="00D26F6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9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89B" w:rsidRDefault="00FD189B">
      <w:r>
        <w:separator/>
      </w:r>
    </w:p>
  </w:endnote>
  <w:endnote w:type="continuationSeparator" w:id="0">
    <w:p w:rsidR="00FD189B" w:rsidRDefault="00FD1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89B" w:rsidRDefault="00FD189B">
      <w:r>
        <w:separator/>
      </w:r>
    </w:p>
  </w:footnote>
  <w:footnote w:type="continuationSeparator" w:id="0">
    <w:p w:rsidR="00FD189B" w:rsidRDefault="00FD18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13155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A376863"/>
    <w:multiLevelType w:val="multilevel"/>
    <w:tmpl w:val="00C011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A810753"/>
    <w:multiLevelType w:val="multilevel"/>
    <w:tmpl w:val="DF44DA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76D47AB"/>
    <w:multiLevelType w:val="multilevel"/>
    <w:tmpl w:val="4E9E69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1"/>
  </w:num>
  <w:num w:numId="7">
    <w:abstractNumId w:val="7"/>
  </w:num>
  <w:num w:numId="8">
    <w:abstractNumId w:val="5"/>
  </w:num>
  <w:num w:numId="9">
    <w:abstractNumId w:val="2"/>
  </w:num>
  <w:num w:numId="10">
    <w:abstractNumId w:val="3"/>
  </w:num>
  <w:num w:numId="1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A1F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2B79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0CAA"/>
    <w:rsid w:val="000C2897"/>
    <w:rsid w:val="000C69C2"/>
    <w:rsid w:val="000C6D57"/>
    <w:rsid w:val="000C6FE0"/>
    <w:rsid w:val="000D0F91"/>
    <w:rsid w:val="000D162D"/>
    <w:rsid w:val="000D3775"/>
    <w:rsid w:val="000D39DD"/>
    <w:rsid w:val="000D3DC7"/>
    <w:rsid w:val="000D4FD2"/>
    <w:rsid w:val="000D639C"/>
    <w:rsid w:val="000D6AFF"/>
    <w:rsid w:val="000D6C67"/>
    <w:rsid w:val="000D6F7D"/>
    <w:rsid w:val="000D7AD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2D0A"/>
    <w:rsid w:val="000F6F5B"/>
    <w:rsid w:val="00101290"/>
    <w:rsid w:val="00101DD6"/>
    <w:rsid w:val="00106731"/>
    <w:rsid w:val="00115340"/>
    <w:rsid w:val="00117DC6"/>
    <w:rsid w:val="00120A8C"/>
    <w:rsid w:val="00120F84"/>
    <w:rsid w:val="00121A1F"/>
    <w:rsid w:val="00123E61"/>
    <w:rsid w:val="00127334"/>
    <w:rsid w:val="00127606"/>
    <w:rsid w:val="00127EC8"/>
    <w:rsid w:val="00127FE9"/>
    <w:rsid w:val="001313C2"/>
    <w:rsid w:val="00131550"/>
    <w:rsid w:val="001339EF"/>
    <w:rsid w:val="00133EF7"/>
    <w:rsid w:val="00136404"/>
    <w:rsid w:val="00141439"/>
    <w:rsid w:val="00143ED8"/>
    <w:rsid w:val="0015016E"/>
    <w:rsid w:val="001509E5"/>
    <w:rsid w:val="00151A7E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0B53"/>
    <w:rsid w:val="001A22A5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2D6F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1CCE"/>
    <w:rsid w:val="00322D2F"/>
    <w:rsid w:val="0032363C"/>
    <w:rsid w:val="0032513B"/>
    <w:rsid w:val="00325640"/>
    <w:rsid w:val="003270AA"/>
    <w:rsid w:val="003317E2"/>
    <w:rsid w:val="00331BAE"/>
    <w:rsid w:val="00340419"/>
    <w:rsid w:val="0034516A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7589"/>
    <w:rsid w:val="003C05B4"/>
    <w:rsid w:val="003C0AFD"/>
    <w:rsid w:val="003C1592"/>
    <w:rsid w:val="003C164C"/>
    <w:rsid w:val="003C3957"/>
    <w:rsid w:val="003C5012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AAA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AE2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72626"/>
    <w:rsid w:val="00473BCA"/>
    <w:rsid w:val="0047759E"/>
    <w:rsid w:val="004802C3"/>
    <w:rsid w:val="00480474"/>
    <w:rsid w:val="004813F2"/>
    <w:rsid w:val="0048246D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1DF9"/>
    <w:rsid w:val="00553C3F"/>
    <w:rsid w:val="00557871"/>
    <w:rsid w:val="0056133F"/>
    <w:rsid w:val="005630A8"/>
    <w:rsid w:val="00563B24"/>
    <w:rsid w:val="00567AF4"/>
    <w:rsid w:val="00567CD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0BD2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0B0B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3CF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35A1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1FA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3441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B6F"/>
    <w:rsid w:val="00817C7D"/>
    <w:rsid w:val="008205F9"/>
    <w:rsid w:val="00820924"/>
    <w:rsid w:val="00820E86"/>
    <w:rsid w:val="00820FBC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B4D"/>
    <w:rsid w:val="00846F5C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020F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605DB"/>
    <w:rsid w:val="009618EE"/>
    <w:rsid w:val="009630C2"/>
    <w:rsid w:val="00965DFE"/>
    <w:rsid w:val="00967633"/>
    <w:rsid w:val="00967E65"/>
    <w:rsid w:val="00971559"/>
    <w:rsid w:val="00971945"/>
    <w:rsid w:val="00973170"/>
    <w:rsid w:val="00973C4F"/>
    <w:rsid w:val="0097481A"/>
    <w:rsid w:val="00975D00"/>
    <w:rsid w:val="0097688F"/>
    <w:rsid w:val="009773EE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0A14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7D7A"/>
    <w:rsid w:val="00A40BAC"/>
    <w:rsid w:val="00A420E1"/>
    <w:rsid w:val="00A47CDC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6FCB"/>
    <w:rsid w:val="00AB7195"/>
    <w:rsid w:val="00AC3175"/>
    <w:rsid w:val="00AC31A0"/>
    <w:rsid w:val="00AC3287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77DF"/>
    <w:rsid w:val="00BB139B"/>
    <w:rsid w:val="00BB18EE"/>
    <w:rsid w:val="00BB2541"/>
    <w:rsid w:val="00BB2F1B"/>
    <w:rsid w:val="00BB323E"/>
    <w:rsid w:val="00BB42AE"/>
    <w:rsid w:val="00BB694B"/>
    <w:rsid w:val="00BB6EA4"/>
    <w:rsid w:val="00BB71BC"/>
    <w:rsid w:val="00BC0E6E"/>
    <w:rsid w:val="00BC27F5"/>
    <w:rsid w:val="00BC5221"/>
    <w:rsid w:val="00BC5550"/>
    <w:rsid w:val="00BC557F"/>
    <w:rsid w:val="00BC5631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A6F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578F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0D8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671A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189B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BC27F5"/>
  </w:style>
  <w:style w:type="character" w:customStyle="1" w:styleId="af4">
    <w:name w:val="Текст примечания Знак"/>
    <w:basedOn w:val="a1"/>
    <w:link w:val="af3"/>
    <w:rsid w:val="00BC27F5"/>
  </w:style>
  <w:style w:type="character" w:styleId="af5">
    <w:name w:val="annotation reference"/>
    <w:unhideWhenUsed/>
    <w:rsid w:val="00BC27F5"/>
    <w:rPr>
      <w:sz w:val="16"/>
      <w:szCs w:val="16"/>
    </w:rPr>
  </w:style>
  <w:style w:type="paragraph" w:styleId="af6">
    <w:name w:val="Balloon Text"/>
    <w:basedOn w:val="a0"/>
    <w:link w:val="af7"/>
    <w:rsid w:val="00BC27F5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BC27F5"/>
    <w:rPr>
      <w:rFonts w:ascii="Tahoma" w:hAnsi="Tahoma" w:cs="Tahoma"/>
      <w:sz w:val="16"/>
      <w:szCs w:val="16"/>
    </w:rPr>
  </w:style>
  <w:style w:type="character" w:customStyle="1" w:styleId="af8">
    <w:name w:val="Основной текст_"/>
    <w:basedOn w:val="a1"/>
    <w:link w:val="33"/>
    <w:rsid w:val="00751FAA"/>
    <w:rPr>
      <w:sz w:val="22"/>
      <w:szCs w:val="22"/>
      <w:shd w:val="clear" w:color="auto" w:fill="FFFFFF"/>
    </w:rPr>
  </w:style>
  <w:style w:type="paragraph" w:customStyle="1" w:styleId="33">
    <w:name w:val="Основной текст3"/>
    <w:basedOn w:val="a0"/>
    <w:link w:val="af8"/>
    <w:rsid w:val="00751FAA"/>
    <w:pPr>
      <w:widowControl w:val="0"/>
      <w:shd w:val="clear" w:color="auto" w:fill="FFFFFF"/>
      <w:spacing w:line="269" w:lineRule="exact"/>
      <w:ind w:firstLine="0"/>
      <w:jc w:val="center"/>
    </w:pPr>
    <w:rPr>
      <w:sz w:val="22"/>
      <w:szCs w:val="22"/>
    </w:rPr>
  </w:style>
  <w:style w:type="character" w:customStyle="1" w:styleId="22">
    <w:name w:val="Основной текст2"/>
    <w:basedOn w:val="a1"/>
    <w:rsid w:val="00321C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BC27F5"/>
  </w:style>
  <w:style w:type="character" w:customStyle="1" w:styleId="af4">
    <w:name w:val="Текст примечания Знак"/>
    <w:basedOn w:val="a1"/>
    <w:link w:val="af3"/>
    <w:rsid w:val="00BC27F5"/>
  </w:style>
  <w:style w:type="character" w:styleId="af5">
    <w:name w:val="annotation reference"/>
    <w:unhideWhenUsed/>
    <w:rsid w:val="00BC27F5"/>
    <w:rPr>
      <w:sz w:val="16"/>
      <w:szCs w:val="16"/>
    </w:rPr>
  </w:style>
  <w:style w:type="paragraph" w:styleId="af6">
    <w:name w:val="Balloon Text"/>
    <w:basedOn w:val="a0"/>
    <w:link w:val="af7"/>
    <w:rsid w:val="00BC27F5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BC27F5"/>
    <w:rPr>
      <w:rFonts w:ascii="Tahoma" w:hAnsi="Tahoma" w:cs="Tahoma"/>
      <w:sz w:val="16"/>
      <w:szCs w:val="16"/>
    </w:rPr>
  </w:style>
  <w:style w:type="character" w:customStyle="1" w:styleId="af8">
    <w:name w:val="Основной текст_"/>
    <w:basedOn w:val="a1"/>
    <w:link w:val="33"/>
    <w:rsid w:val="00751FAA"/>
    <w:rPr>
      <w:sz w:val="22"/>
      <w:szCs w:val="22"/>
      <w:shd w:val="clear" w:color="auto" w:fill="FFFFFF"/>
    </w:rPr>
  </w:style>
  <w:style w:type="paragraph" w:customStyle="1" w:styleId="33">
    <w:name w:val="Основной текст3"/>
    <w:basedOn w:val="a0"/>
    <w:link w:val="af8"/>
    <w:rsid w:val="00751FAA"/>
    <w:pPr>
      <w:widowControl w:val="0"/>
      <w:shd w:val="clear" w:color="auto" w:fill="FFFFFF"/>
      <w:spacing w:line="269" w:lineRule="exact"/>
      <w:ind w:firstLine="0"/>
      <w:jc w:val="center"/>
    </w:pPr>
    <w:rPr>
      <w:sz w:val="22"/>
      <w:szCs w:val="22"/>
    </w:rPr>
  </w:style>
  <w:style w:type="character" w:customStyle="1" w:styleId="22">
    <w:name w:val="Основной текст2"/>
    <w:basedOn w:val="a1"/>
    <w:rsid w:val="00321C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A919AA0-8256-43E0-9458-2BB457AC2CC7}"/>
</file>

<file path=customXml/itemProps2.xml><?xml version="1.0" encoding="utf-8"?>
<ds:datastoreItem xmlns:ds="http://schemas.openxmlformats.org/officeDocument/2006/customXml" ds:itemID="{8E45AF3B-07D3-41C4-998E-99EEE995F335}"/>
</file>

<file path=customXml/itemProps3.xml><?xml version="1.0" encoding="utf-8"?>
<ds:datastoreItem xmlns:ds="http://schemas.openxmlformats.org/officeDocument/2006/customXml" ds:itemID="{DAC6E612-ADED-4EF9-824D-EE3416986352}"/>
</file>

<file path=customXml/itemProps4.xml><?xml version="1.0" encoding="utf-8"?>
<ds:datastoreItem xmlns:ds="http://schemas.openxmlformats.org/officeDocument/2006/customXml" ds:itemID="{9BADBF6B-24B6-41E4-A03C-AAC5648A894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1236</Words>
  <Characters>7049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User</cp:lastModifiedBy>
  <cp:revision>2</cp:revision>
  <cp:lastPrinted>2010-09-30T13:29:00Z</cp:lastPrinted>
  <dcterms:created xsi:type="dcterms:W3CDTF">2014-07-16T06:00:00Z</dcterms:created>
  <dcterms:modified xsi:type="dcterms:W3CDTF">2014-07-16T06:00:00Z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